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7776A" w14:textId="77777777" w:rsidR="00E07505" w:rsidRPr="00496036" w:rsidRDefault="002F77EE">
      <w:pPr>
        <w:spacing w:before="9" w:after="377"/>
        <w:ind w:left="3696" w:right="3806"/>
        <w:textAlignment w:val="baseline"/>
      </w:pPr>
      <w:r w:rsidRPr="00496036">
        <w:rPr>
          <w:noProof/>
          <w:lang w:val="en-CA" w:eastAsia="en-CA"/>
        </w:rPr>
        <w:drawing>
          <wp:inline distT="0" distB="0" distL="0" distR="0" wp14:anchorId="65062BB1" wp14:editId="38C709A1">
            <wp:extent cx="951230" cy="92646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951230" cy="926465"/>
                    </a:xfrm>
                    <a:prstGeom prst="rect">
                      <a:avLst/>
                    </a:prstGeom>
                  </pic:spPr>
                </pic:pic>
              </a:graphicData>
            </a:graphic>
          </wp:inline>
        </w:drawing>
      </w:r>
    </w:p>
    <w:p w14:paraId="2A6CE72A" w14:textId="77777777" w:rsidR="00E07505" w:rsidRPr="00496036" w:rsidRDefault="002F77EE">
      <w:pPr>
        <w:spacing w:before="6" w:line="225" w:lineRule="exact"/>
        <w:jc w:val="center"/>
        <w:textAlignment w:val="baseline"/>
        <w:rPr>
          <w:rFonts w:ascii="Verdana" w:eastAsia="Verdana" w:hAnsi="Verdana"/>
          <w:color w:val="9C4E57"/>
          <w:spacing w:val="17"/>
          <w:sz w:val="19"/>
        </w:rPr>
      </w:pPr>
      <w:r w:rsidRPr="00496036">
        <w:rPr>
          <w:noProof/>
          <w:lang w:val="en-CA" w:eastAsia="en-CA"/>
        </w:rPr>
        <mc:AlternateContent>
          <mc:Choice Requires="wps">
            <w:drawing>
              <wp:anchor distT="0" distB="0" distL="0" distR="0" simplePos="0" relativeHeight="251657728" behindDoc="1" locked="0" layoutInCell="1" allowOverlap="1" wp14:anchorId="46C947A5" wp14:editId="32CE5CD5">
                <wp:simplePos x="0" y="0"/>
                <wp:positionH relativeFrom="page">
                  <wp:posOffset>3239770</wp:posOffset>
                </wp:positionH>
                <wp:positionV relativeFrom="page">
                  <wp:posOffset>9376410</wp:posOffset>
                </wp:positionV>
                <wp:extent cx="1173480" cy="194945"/>
                <wp:effectExtent l="0" t="0" r="0" b="0"/>
                <wp:wrapSquare wrapText="bothSides"/>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9F81E" w14:textId="77777777" w:rsidR="00E07505" w:rsidRDefault="002F77EE">
                            <w:pPr>
                              <w:spacing w:line="296" w:lineRule="exact"/>
                              <w:textAlignment w:val="baseline"/>
                              <w:rPr>
                                <w:rFonts w:eastAsia="Times New Roman"/>
                                <w:b/>
                                <w:color w:val="000000"/>
                                <w:spacing w:val="-14"/>
                                <w:sz w:val="27"/>
                              </w:rPr>
                            </w:pPr>
                            <w:r>
                              <w:rPr>
                                <w:rFonts w:eastAsia="Times New Roman"/>
                                <w:b/>
                                <w:color w:val="000000"/>
                                <w:spacing w:val="-14"/>
                                <w:sz w:val="27"/>
                              </w:rPr>
                              <w:t>ELIZABETH 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255.1pt;margin-top:738.3pt;width:92.4pt;height:15.3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sRQsQIAAKgFAAAOAAAAZHJzL2Uyb0RvYy54bWysVNuOmzAQfa/Uf7D8TrgsSQAtWW1CqCpt L9K2zysHTLAKNrWdwLbqv3dsQja7VaWqLQ/WYI/PzJk5nuuboW3QkUrFBE+xP/MworwQJeP7FH/+ lDsRRkoTXpJGcJriR6rwzer1q+u+S2ggatGUVCIA4SrpuxTXWneJ66qipi1RM9FRDoeVkC3R8Cv3 bilJD+ht4waet3B7IctOioIqBbvZeIhXFr+qaKE/VJWiGjUphty0XaVdd2Z1V9ck2UvS1aw4pUH+ IouWMA5Bz1AZ0QQdJPsFqmWFFEpUelaI1hVVxQpqOQAb33vB5r4mHbVcoDiqO5dJ/T/Y4v3xo0Ss THGAEScttOhh8OB7ULY4facS8LnvwEsPazFAky1R1d2J4otCXGxqwvf0VkrR15SUkJxvyupeXDXt UIkyILv+nSghCjloYYGGSramclALBOjQpMdzY+igUWFC+surMIKjAs78OIzDuQ1Bkul2J5V+Q0WL jJFiCY236OR4p7TJhiSTiwnGRc6axja/4c82wHHcgdhw1ZyZLGwvv8devI22UeiEwWLrhF6WObf5 JnQWub+cZ1fZZpP5P0xcP0xqVpaUmzCTrvzwz/p2UvioiLOylGhYaeBMSkrud5tGoiMBXef2OxXk ws19noYtAnB5QckPQm8dxE6+iJZOmIdzJ156keP58TpeeFDqLH9O6Y5x+u+UUJ/ieB7MRzH9lpuR omeVCI254EaSlmmYHA1rUxydnUhiJLjlpW2tJqwZ7YtSmPSfSgGoU6OtYI1GR7XqYTcAihHuTpSP IF0pQFkgQhh3YNRCfsOoh9GRYvX1QCTFqHnLQf5mzkyGnIzdZBBewNUUa4xGc6PHeXToJNvXgDw+ MC5u4YlUzKr3KYvTw4JxYEmcRpeZN5f/1utpwK5+AgAA//8DAFBLAwQUAAYACAAAACEA3iU+8uIA AAANAQAADwAAAGRycy9kb3ducmV2LnhtbEyPwU7DMBBE70j8g7VI3KjdQtI2jVNVCE5IiDQcODqx m1iN1yF22/D3LKdy3Jmn2Zl8O7menc0YrEcJ85kAZrDx2mIr4bN6fVgBC1GhVr1HI+HHBNgWtze5 yrS/YGnO+9gyCsGQKQldjEPGeWg641SY+cEgeQc/OhXpHFuuR3WhcNfzhRApd8oifejUYJ470xz3 Jydh94Xli/1+rz/KQ2mrai3wLT1KeX837TbAopniFYa/+lQdCupU+xPqwHoJyVwsCCXjaZmmwAhJ 1wnNq0lKxPIReJHz/yuKXwAAAP//AwBQSwECLQAUAAYACAAAACEAtoM4kv4AAADhAQAAEwAAAAAA AAAAAAAAAAAAAAAAW0NvbnRlbnRfVHlwZXNdLnhtbFBLAQItABQABgAIAAAAIQA4/SH/1gAAAJQB AAALAAAAAAAAAAAAAAAAAC8BAABfcmVscy8ucmVsc1BLAQItABQABgAIAAAAIQAX+sRQsQIAAKgF AAAOAAAAAAAAAAAAAAAAAC4CAABkcnMvZTJvRG9jLnhtbFBLAQItABQABgAIAAAAIQDeJT7y4gAA AA0BAAAPAAAAAAAAAAAAAAAAAAsFAABkcnMvZG93bnJldi54bWxQSwUGAAAAAAQABADzAAAAGgYA AAAA " filled="f" stroked="f">
                <v:textbox inset="0,0,0,0">
                  <w:txbxContent>
                    <w:p w:rsidR="00E07505" w:rsidRDefault="002F77EE">
                      <w:pPr>
                        <w:spacing w:line="296" w:lineRule="exact"/>
                        <w:textAlignment w:val="baseline"/>
                        <w:rPr>
                          <w:rFonts w:eastAsia="Times New Roman"/>
                          <w:b/>
                          <w:color w:val="000000"/>
                          <w:spacing w:val="-14"/>
                          <w:sz w:val="27"/>
                        </w:rPr>
                      </w:pPr>
                      <w:r>
                        <w:rPr>
                          <w:rFonts w:eastAsia="Times New Roman"/>
                          <w:b/>
                          <w:color w:val="000000"/>
                          <w:spacing w:val="-14"/>
                          <w:sz w:val="27"/>
                        </w:rPr>
                        <w:t>ELIZABETH R.</w:t>
                      </w:r>
                    </w:p>
                  </w:txbxContent>
                </v:textbox>
                <w10:wrap type="square" anchorx="page" anchory="page"/>
              </v:shape>
            </w:pict>
          </mc:Fallback>
        </mc:AlternateContent>
      </w:r>
      <w:r w:rsidRPr="00496036">
        <w:rPr>
          <w:rFonts w:ascii="Verdana" w:eastAsia="Verdana" w:hAnsi="Verdana"/>
          <w:color w:val="9C4E57"/>
          <w:spacing w:val="17"/>
          <w:sz w:val="19"/>
        </w:rPr>
        <w:t>WINDSOR CASTLE</w:t>
      </w:r>
    </w:p>
    <w:p w14:paraId="2EECFEF1" w14:textId="77777777" w:rsidR="00E07505" w:rsidRPr="00496036" w:rsidRDefault="002F77EE">
      <w:pPr>
        <w:spacing w:before="610" w:line="484" w:lineRule="exact"/>
        <w:ind w:right="72" w:firstLine="720"/>
        <w:textAlignment w:val="baseline"/>
        <w:rPr>
          <w:rFonts w:eastAsia="Times New Roman"/>
          <w:color w:val="000000"/>
          <w:sz w:val="27"/>
        </w:rPr>
      </w:pPr>
      <w:r w:rsidRPr="00496036">
        <w:rPr>
          <w:rFonts w:eastAsia="Times New Roman"/>
          <w:color w:val="000000"/>
          <w:sz w:val="27"/>
        </w:rPr>
        <w:t>In this year of my Platinum Jubilee, it has given me pleasure to renew the promise I made in 1947, that my life will always be devoted in service.</w:t>
      </w:r>
    </w:p>
    <w:p w14:paraId="54FD1E5E" w14:textId="77777777" w:rsidR="00E07505" w:rsidRPr="00496036" w:rsidRDefault="002F77EE">
      <w:pPr>
        <w:spacing w:before="198" w:line="483" w:lineRule="exact"/>
        <w:ind w:right="288" w:firstLine="720"/>
        <w:textAlignment w:val="baseline"/>
        <w:rPr>
          <w:rFonts w:eastAsia="Times New Roman"/>
          <w:color w:val="000000"/>
          <w:sz w:val="27"/>
        </w:rPr>
      </w:pPr>
      <w:r w:rsidRPr="00496036">
        <w:rPr>
          <w:rFonts w:eastAsia="Times New Roman"/>
          <w:color w:val="000000"/>
          <w:sz w:val="27"/>
        </w:rPr>
        <w:t>Today, it is rewarding to observe a modern, vibrant and connected Commonwealth that combines a wealth of history and tradition with the great social, cultural and technological advances of our time. That the Commonwealth stands ever taller is a credit to all who have been involved.</w:t>
      </w:r>
    </w:p>
    <w:p w14:paraId="0D82EC8B" w14:textId="77777777" w:rsidR="00E07505" w:rsidRPr="00496036" w:rsidRDefault="002F77EE">
      <w:pPr>
        <w:spacing w:before="197" w:line="485" w:lineRule="exact"/>
        <w:ind w:right="144" w:firstLine="720"/>
        <w:textAlignment w:val="baseline"/>
        <w:rPr>
          <w:rFonts w:eastAsia="Times New Roman"/>
          <w:color w:val="000000"/>
          <w:sz w:val="27"/>
        </w:rPr>
      </w:pPr>
      <w:r w:rsidRPr="00496036">
        <w:rPr>
          <w:rFonts w:eastAsia="Times New Roman"/>
          <w:color w:val="000000"/>
          <w:sz w:val="27"/>
        </w:rPr>
        <w:t>We are nourished and sustained by our relationships and, throughout my life, I have enjoyed the privilege of hearing what the relationships built across the great reach and diversity of the Commonwealth have meant to people and communities.</w:t>
      </w:r>
    </w:p>
    <w:p w14:paraId="72B955A7" w14:textId="77777777" w:rsidR="00E07505" w:rsidRPr="00496036" w:rsidRDefault="002F77EE">
      <w:pPr>
        <w:spacing w:before="194" w:line="485" w:lineRule="exact"/>
        <w:ind w:right="72" w:firstLine="720"/>
        <w:textAlignment w:val="baseline"/>
        <w:rPr>
          <w:rFonts w:eastAsia="Times New Roman"/>
          <w:color w:val="000000"/>
          <w:spacing w:val="-6"/>
          <w:sz w:val="27"/>
        </w:rPr>
      </w:pPr>
      <w:r w:rsidRPr="00496036">
        <w:rPr>
          <w:rFonts w:eastAsia="Times New Roman"/>
          <w:color w:val="000000"/>
          <w:spacing w:val="-6"/>
          <w:sz w:val="27"/>
        </w:rPr>
        <w:t>Our family of nations continues to be a point of connection, cooperation and friendship. It is a place to come together to pursue common goals and the common good, providing everyone with the opportunity to serve and benefit. In these testing times, it is my hope that you can draw strength and inspiration from what we share, as we work together towards a healthy, sustainable and prosperous future for all.</w:t>
      </w:r>
    </w:p>
    <w:p w14:paraId="4B17DA9C" w14:textId="77777777" w:rsidR="00496036" w:rsidRDefault="002F77EE">
      <w:pPr>
        <w:spacing w:before="199" w:line="484" w:lineRule="exact"/>
        <w:ind w:firstLine="720"/>
        <w:textAlignment w:val="baseline"/>
        <w:rPr>
          <w:rFonts w:eastAsia="Times New Roman"/>
          <w:color w:val="000000"/>
          <w:sz w:val="27"/>
        </w:rPr>
      </w:pPr>
      <w:r w:rsidRPr="00496036">
        <w:rPr>
          <w:rFonts w:eastAsia="Times New Roman"/>
          <w:color w:val="000000"/>
          <w:sz w:val="27"/>
        </w:rPr>
        <w:t xml:space="preserve">And on this special day for our family — in a year that will include the Commonwealth Heads of Government Meeting and the Commonwealth Games — I hope we can deepen our resolve to support and serve one another, and </w:t>
      </w:r>
      <w:proofErr w:type="spellStart"/>
      <w:r w:rsidRPr="00496036">
        <w:rPr>
          <w:rFonts w:eastAsia="Times New Roman"/>
          <w:color w:val="000000"/>
          <w:sz w:val="27"/>
        </w:rPr>
        <w:t>endeavour</w:t>
      </w:r>
      <w:proofErr w:type="spellEnd"/>
      <w:r w:rsidRPr="00496036">
        <w:rPr>
          <w:rFonts w:eastAsia="Times New Roman"/>
          <w:color w:val="000000"/>
          <w:sz w:val="27"/>
        </w:rPr>
        <w:t xml:space="preserve"> to ensure the Commonwealth remains an influential force for good in our world for many generations to come.</w:t>
      </w:r>
    </w:p>
    <w:p w14:paraId="6D2A5EB9" w14:textId="78700D46" w:rsidR="00496036" w:rsidRDefault="00496036">
      <w:pPr>
        <w:rPr>
          <w:rFonts w:eastAsia="Times New Roman"/>
          <w:color w:val="000000"/>
          <w:sz w:val="27"/>
        </w:rPr>
      </w:pPr>
      <w:bookmarkStart w:id="0" w:name="_GoBack"/>
      <w:bookmarkEnd w:id="0"/>
    </w:p>
    <w:sectPr w:rsidR="00496036">
      <w:pgSz w:w="11923" w:h="16843"/>
      <w:pgMar w:top="260" w:right="1397" w:bottom="1681" w:left="15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7454E" w14:textId="77777777" w:rsidR="00E85F49" w:rsidRDefault="00E85F49" w:rsidP="00D938DA">
      <w:r>
        <w:separator/>
      </w:r>
    </w:p>
  </w:endnote>
  <w:endnote w:type="continuationSeparator" w:id="0">
    <w:p w14:paraId="42DCFF26" w14:textId="77777777" w:rsidR="00E85F49" w:rsidRDefault="00E85F49" w:rsidP="00D9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66FD9" w14:textId="77777777" w:rsidR="00E85F49" w:rsidRDefault="00E85F49" w:rsidP="00D938DA">
      <w:r>
        <w:separator/>
      </w:r>
    </w:p>
  </w:footnote>
  <w:footnote w:type="continuationSeparator" w:id="0">
    <w:p w14:paraId="0DCDAD1F" w14:textId="77777777" w:rsidR="00E85F49" w:rsidRDefault="00E85F49" w:rsidP="00D93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05"/>
    <w:rsid w:val="000837D8"/>
    <w:rsid w:val="000C45AB"/>
    <w:rsid w:val="000C7E83"/>
    <w:rsid w:val="000F2BA1"/>
    <w:rsid w:val="002635B6"/>
    <w:rsid w:val="002F77EE"/>
    <w:rsid w:val="00417D98"/>
    <w:rsid w:val="00496036"/>
    <w:rsid w:val="004D7C54"/>
    <w:rsid w:val="005F70D1"/>
    <w:rsid w:val="00654DD2"/>
    <w:rsid w:val="007F6426"/>
    <w:rsid w:val="008D46C9"/>
    <w:rsid w:val="009A2774"/>
    <w:rsid w:val="009C5391"/>
    <w:rsid w:val="00A36D76"/>
    <w:rsid w:val="00A462E6"/>
    <w:rsid w:val="00AD5040"/>
    <w:rsid w:val="00BB2744"/>
    <w:rsid w:val="00D47AB0"/>
    <w:rsid w:val="00D938DA"/>
    <w:rsid w:val="00E07505"/>
    <w:rsid w:val="00E85F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3A1C"/>
  <w15:docId w15:val="{7B3CFC82-3EAA-4F69-A68F-B3893240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70D1"/>
    <w:rPr>
      <w:sz w:val="16"/>
      <w:szCs w:val="16"/>
    </w:rPr>
  </w:style>
  <w:style w:type="paragraph" w:styleId="CommentText">
    <w:name w:val="annotation text"/>
    <w:basedOn w:val="Normal"/>
    <w:link w:val="CommentTextChar"/>
    <w:uiPriority w:val="99"/>
    <w:semiHidden/>
    <w:unhideWhenUsed/>
    <w:rsid w:val="005F70D1"/>
    <w:rPr>
      <w:sz w:val="20"/>
      <w:szCs w:val="20"/>
    </w:rPr>
  </w:style>
  <w:style w:type="character" w:customStyle="1" w:styleId="CommentTextChar">
    <w:name w:val="Comment Text Char"/>
    <w:basedOn w:val="DefaultParagraphFont"/>
    <w:link w:val="CommentText"/>
    <w:uiPriority w:val="99"/>
    <w:semiHidden/>
    <w:rsid w:val="005F70D1"/>
    <w:rPr>
      <w:sz w:val="20"/>
      <w:szCs w:val="20"/>
    </w:rPr>
  </w:style>
  <w:style w:type="paragraph" w:styleId="CommentSubject">
    <w:name w:val="annotation subject"/>
    <w:basedOn w:val="CommentText"/>
    <w:next w:val="CommentText"/>
    <w:link w:val="CommentSubjectChar"/>
    <w:uiPriority w:val="99"/>
    <w:semiHidden/>
    <w:unhideWhenUsed/>
    <w:rsid w:val="005F70D1"/>
    <w:rPr>
      <w:b/>
      <w:bCs/>
    </w:rPr>
  </w:style>
  <w:style w:type="character" w:customStyle="1" w:styleId="CommentSubjectChar">
    <w:name w:val="Comment Subject Char"/>
    <w:basedOn w:val="CommentTextChar"/>
    <w:link w:val="CommentSubject"/>
    <w:uiPriority w:val="99"/>
    <w:semiHidden/>
    <w:rsid w:val="005F70D1"/>
    <w:rPr>
      <w:b/>
      <w:bCs/>
      <w:sz w:val="20"/>
      <w:szCs w:val="20"/>
    </w:rPr>
  </w:style>
  <w:style w:type="paragraph" w:styleId="BalloonText">
    <w:name w:val="Balloon Text"/>
    <w:basedOn w:val="Normal"/>
    <w:link w:val="BalloonTextChar"/>
    <w:uiPriority w:val="99"/>
    <w:semiHidden/>
    <w:unhideWhenUsed/>
    <w:rsid w:val="005F7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0D1"/>
    <w:rPr>
      <w:rFonts w:ascii="Segoe UI" w:hAnsi="Segoe UI" w:cs="Segoe UI"/>
      <w:sz w:val="18"/>
      <w:szCs w:val="18"/>
    </w:rPr>
  </w:style>
  <w:style w:type="paragraph" w:styleId="Header">
    <w:name w:val="header"/>
    <w:basedOn w:val="Normal"/>
    <w:link w:val="HeaderChar"/>
    <w:uiPriority w:val="99"/>
    <w:unhideWhenUsed/>
    <w:rsid w:val="00D938DA"/>
    <w:pPr>
      <w:tabs>
        <w:tab w:val="center" w:pos="4680"/>
        <w:tab w:val="right" w:pos="9360"/>
      </w:tabs>
    </w:pPr>
  </w:style>
  <w:style w:type="character" w:customStyle="1" w:styleId="HeaderChar">
    <w:name w:val="Header Char"/>
    <w:basedOn w:val="DefaultParagraphFont"/>
    <w:link w:val="Header"/>
    <w:uiPriority w:val="99"/>
    <w:rsid w:val="00D938DA"/>
  </w:style>
  <w:style w:type="paragraph" w:styleId="Footer">
    <w:name w:val="footer"/>
    <w:basedOn w:val="Normal"/>
    <w:link w:val="FooterChar"/>
    <w:uiPriority w:val="99"/>
    <w:unhideWhenUsed/>
    <w:rsid w:val="00D938DA"/>
    <w:pPr>
      <w:tabs>
        <w:tab w:val="center" w:pos="4680"/>
        <w:tab w:val="right" w:pos="9360"/>
      </w:tabs>
    </w:pPr>
  </w:style>
  <w:style w:type="character" w:customStyle="1" w:styleId="FooterChar">
    <w:name w:val="Footer Char"/>
    <w:basedOn w:val="DefaultParagraphFont"/>
    <w:link w:val="Footer"/>
    <w:uiPriority w:val="99"/>
    <w:rsid w:val="00D93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drId3" Type="http://schemas.openxmlformats.org/wordprocessingml/2006/fontTable" Target="fontTable0.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1218</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OSGG-BSGG</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Moisa, Luis</dc:creator>
  <cp:lastModifiedBy>Krista Rodd</cp:lastModifiedBy>
  <cp:revision>2</cp:revision>
  <dcterms:created xsi:type="dcterms:W3CDTF">2022-03-11T19:11:00Z</dcterms:created>
  <dcterms:modified xsi:type="dcterms:W3CDTF">2022-03-11T19:11:00Z</dcterms:modified>
</cp:coreProperties>
</file>